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3B70" w14:textId="77777777" w:rsidR="001F7211" w:rsidRPr="006348AD" w:rsidRDefault="0086474A" w:rsidP="001F7211">
      <w:pPr>
        <w:jc w:val="center"/>
        <w:rPr>
          <w:rFonts w:asciiTheme="minorHAnsi" w:hAnsiTheme="minorHAnsi" w:cstheme="minorHAnsi"/>
          <w:b/>
          <w:sz w:val="144"/>
          <w:szCs w:val="96"/>
        </w:rPr>
      </w:pPr>
      <w:r>
        <w:rPr>
          <w:rFonts w:asciiTheme="minorHAnsi" w:hAnsiTheme="minorHAnsi" w:cstheme="minorHAnsi"/>
          <w:b/>
          <w:sz w:val="144"/>
          <w:szCs w:val="100"/>
        </w:rPr>
        <w:t xml:space="preserve">Lindale and Newton in </w:t>
      </w:r>
      <w:proofErr w:type="spellStart"/>
      <w:r>
        <w:rPr>
          <w:rFonts w:asciiTheme="minorHAnsi" w:hAnsiTheme="minorHAnsi" w:cstheme="minorHAnsi"/>
          <w:b/>
          <w:sz w:val="144"/>
          <w:szCs w:val="100"/>
        </w:rPr>
        <w:t>Cartmel</w:t>
      </w:r>
      <w:proofErr w:type="spellEnd"/>
      <w:r>
        <w:rPr>
          <w:rFonts w:asciiTheme="minorHAnsi" w:hAnsiTheme="minorHAnsi" w:cstheme="minorHAnsi"/>
          <w:b/>
          <w:sz w:val="144"/>
          <w:szCs w:val="100"/>
        </w:rPr>
        <w:t xml:space="preserve"> P</w:t>
      </w:r>
      <w:r w:rsidR="001F7211" w:rsidRPr="006348AD">
        <w:rPr>
          <w:rFonts w:asciiTheme="minorHAnsi" w:hAnsiTheme="minorHAnsi" w:cstheme="minorHAnsi"/>
          <w:b/>
          <w:sz w:val="144"/>
          <w:szCs w:val="100"/>
        </w:rPr>
        <w:t>arish Council</w:t>
      </w:r>
    </w:p>
    <w:p w14:paraId="36512E86" w14:textId="77777777" w:rsidR="001F7211" w:rsidRPr="006348AD" w:rsidRDefault="001F7211" w:rsidP="001F7211">
      <w:pPr>
        <w:jc w:val="center"/>
        <w:rPr>
          <w:rFonts w:asciiTheme="minorHAnsi" w:hAnsiTheme="minorHAnsi" w:cstheme="minorHAnsi"/>
          <w:b/>
          <w:sz w:val="144"/>
          <w:szCs w:val="96"/>
        </w:rPr>
      </w:pPr>
      <w:r w:rsidRPr="006348AD">
        <w:rPr>
          <w:rFonts w:asciiTheme="minorHAnsi" w:hAnsiTheme="minorHAnsi" w:cstheme="minorHAnsi"/>
          <w:b/>
          <w:sz w:val="144"/>
          <w:szCs w:val="96"/>
        </w:rPr>
        <w:t xml:space="preserve">Annual Report </w:t>
      </w:r>
    </w:p>
    <w:p w14:paraId="6372A7D0" w14:textId="77777777" w:rsidR="001F7211" w:rsidRPr="006348AD" w:rsidRDefault="001F7211" w:rsidP="001F7211">
      <w:pPr>
        <w:jc w:val="center"/>
        <w:rPr>
          <w:rFonts w:asciiTheme="minorHAnsi" w:hAnsiTheme="minorHAnsi" w:cstheme="minorHAnsi"/>
          <w:b/>
          <w:sz w:val="144"/>
          <w:szCs w:val="96"/>
        </w:rPr>
      </w:pPr>
      <w:r w:rsidRPr="006348AD">
        <w:rPr>
          <w:rFonts w:asciiTheme="minorHAnsi" w:hAnsiTheme="minorHAnsi" w:cstheme="minorHAnsi"/>
          <w:b/>
          <w:sz w:val="144"/>
          <w:szCs w:val="96"/>
        </w:rPr>
        <w:t>201</w:t>
      </w:r>
      <w:r w:rsidR="0086474A">
        <w:rPr>
          <w:rFonts w:asciiTheme="minorHAnsi" w:hAnsiTheme="minorHAnsi" w:cstheme="minorHAnsi"/>
          <w:b/>
          <w:sz w:val="144"/>
          <w:szCs w:val="96"/>
        </w:rPr>
        <w:t>8/19</w:t>
      </w:r>
    </w:p>
    <w:p w14:paraId="409CCE4C" w14:textId="77777777" w:rsidR="001F7211" w:rsidRDefault="001F7211" w:rsidP="001F7211">
      <w:pPr>
        <w:rPr>
          <w:rFonts w:asciiTheme="minorHAnsi" w:hAnsiTheme="minorHAnsi" w:cstheme="minorHAnsi"/>
          <w:b/>
          <w:sz w:val="32"/>
          <w:szCs w:val="28"/>
        </w:rPr>
      </w:pPr>
    </w:p>
    <w:p w14:paraId="5AA31D7D" w14:textId="77777777" w:rsidR="0086474A" w:rsidRPr="006348AD" w:rsidRDefault="0086474A" w:rsidP="001F7211">
      <w:pPr>
        <w:rPr>
          <w:rFonts w:asciiTheme="minorHAnsi" w:hAnsiTheme="minorHAnsi" w:cstheme="minorHAnsi"/>
          <w:b/>
          <w:sz w:val="32"/>
          <w:szCs w:val="28"/>
        </w:rPr>
      </w:pPr>
    </w:p>
    <w:p w14:paraId="3EAF231F" w14:textId="77777777" w:rsidR="001F7211" w:rsidRPr="003142D8" w:rsidRDefault="001F7211" w:rsidP="001F7211">
      <w:pPr>
        <w:rPr>
          <w:rFonts w:asciiTheme="minorHAnsi" w:hAnsiTheme="minorHAnsi" w:cstheme="minorHAnsi"/>
          <w:b/>
          <w:sz w:val="27"/>
          <w:szCs w:val="27"/>
        </w:rPr>
      </w:pPr>
      <w:r w:rsidRPr="003142D8">
        <w:rPr>
          <w:rFonts w:asciiTheme="minorHAnsi" w:hAnsiTheme="minorHAnsi" w:cstheme="minorHAnsi"/>
          <w:b/>
          <w:sz w:val="27"/>
          <w:szCs w:val="27"/>
        </w:rPr>
        <w:lastRenderedPageBreak/>
        <w:t>1) The Parish Council – An Overview</w:t>
      </w:r>
    </w:p>
    <w:p w14:paraId="5FE32684" w14:textId="77777777" w:rsidR="001F7211" w:rsidRPr="003142D8" w:rsidRDefault="001F7211" w:rsidP="001F7211">
      <w:pPr>
        <w:pStyle w:val="Heading2"/>
        <w:rPr>
          <w:rFonts w:asciiTheme="minorHAnsi" w:hAnsiTheme="minorHAnsi" w:cstheme="minorHAnsi"/>
          <w:b w:val="0"/>
          <w:sz w:val="27"/>
          <w:szCs w:val="27"/>
          <w:u w:val="single"/>
        </w:rPr>
      </w:pPr>
      <w:r w:rsidRPr="003142D8">
        <w:rPr>
          <w:rFonts w:asciiTheme="minorHAnsi" w:hAnsiTheme="minorHAnsi" w:cstheme="minorHAnsi"/>
          <w:b w:val="0"/>
          <w:sz w:val="27"/>
          <w:szCs w:val="27"/>
        </w:rPr>
        <w:t xml:space="preserve">The Parish Council is a statutory local authority set up under the Local Government Act 1972. It operates in the area of a defined civil parish or group of parishes. In Cumbria there are three types of local authority - the County Council, the District or Borough Councils and the Town or Parish Councils. </w:t>
      </w:r>
    </w:p>
    <w:p w14:paraId="28497005" w14:textId="77777777" w:rsidR="001F7211" w:rsidRPr="003142D8" w:rsidRDefault="001F7211" w:rsidP="001F7211">
      <w:pPr>
        <w:spacing w:before="100" w:beforeAutospacing="1" w:after="100" w:afterAutospacing="1" w:line="240" w:lineRule="auto"/>
        <w:jc w:val="both"/>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Parishes are the smallest areas of civil administration in England. Parish Councils provide the statutory tier of local government closest to the people. (Civil parishes should not be confused with ecclesiastical parishes and their Parochial Church Councils.)  Parish Councils are seen as an essential part of the structure of local democracy and have a vital role in acting on behalf of the communities they represent. </w:t>
      </w:r>
    </w:p>
    <w:p w14:paraId="245B3008" w14:textId="77777777" w:rsidR="001F7211" w:rsidRPr="003142D8" w:rsidRDefault="001F7211" w:rsidP="001F7211">
      <w:pPr>
        <w:spacing w:after="0"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They:</w:t>
      </w:r>
    </w:p>
    <w:p w14:paraId="594E6FEE" w14:textId="77777777" w:rsidR="001F7211" w:rsidRPr="003142D8" w:rsidRDefault="001F7211" w:rsidP="001F7211">
      <w:pPr>
        <w:pStyle w:val="ListParagraph"/>
        <w:numPr>
          <w:ilvl w:val="0"/>
          <w:numId w:val="1"/>
        </w:numPr>
        <w:spacing w:after="0"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Give views, on behalf of the community, on planning applications and other proposals that affect the parish. </w:t>
      </w:r>
    </w:p>
    <w:p w14:paraId="3128F32D" w14:textId="77777777" w:rsidR="001F7211" w:rsidRPr="003142D8" w:rsidRDefault="001F7211" w:rsidP="001F7211">
      <w:pPr>
        <w:pStyle w:val="ListParagraph"/>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Undertake projects and schemes that benefit local residents.</w:t>
      </w:r>
    </w:p>
    <w:p w14:paraId="0B05C68A" w14:textId="77777777" w:rsidR="001F7211" w:rsidRPr="003142D8" w:rsidRDefault="001F7211" w:rsidP="001F7211">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Work in partnership with other bodies to achieve benefits for the parish. </w:t>
      </w:r>
    </w:p>
    <w:p w14:paraId="779E50A8" w14:textId="77777777" w:rsidR="001F7211" w:rsidRPr="003142D8" w:rsidRDefault="001F7211" w:rsidP="001F7211">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Alert relevant authorities to problems that arise or work that needs to be undertaken.</w:t>
      </w:r>
    </w:p>
    <w:p w14:paraId="0F892389" w14:textId="77777777" w:rsidR="001F7211" w:rsidRPr="003142D8" w:rsidRDefault="001F7211" w:rsidP="001F7211">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Help the other tiers of local government keep in touch with their local communities. </w:t>
      </w:r>
    </w:p>
    <w:p w14:paraId="1B2504D4"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t>The council is made up of councillors elected by the electors of the parish. Every year the council elects one of them to be the Chair of the council. The council has a paid officer who organises meetings and helps to carry out and implement the council's decisions, it is a dual role which also covers the financial management of the council’s budget and finances in the capacity as the Responsible Financial Officer of the council - this officer is called the Clerk. The Clerk does not vote or make decisions; that is the role of the councillors.</w:t>
      </w:r>
    </w:p>
    <w:p w14:paraId="76370C7C" w14:textId="77777777" w:rsidR="001F7211" w:rsidRPr="003142D8" w:rsidRDefault="001F7211" w:rsidP="006348AD">
      <w:pPr>
        <w:pStyle w:val="content"/>
        <w:rPr>
          <w:rFonts w:asciiTheme="minorHAnsi" w:hAnsiTheme="minorHAnsi" w:cstheme="minorHAnsi"/>
          <w:sz w:val="27"/>
          <w:szCs w:val="27"/>
        </w:rPr>
      </w:pPr>
      <w:r w:rsidRPr="003142D8">
        <w:rPr>
          <w:rFonts w:asciiTheme="minorHAnsi" w:hAnsiTheme="minorHAnsi" w:cstheme="minorHAnsi"/>
          <w:sz w:val="27"/>
          <w:szCs w:val="27"/>
        </w:rPr>
        <w:t>Parish Councils have a range of powers and duties which essentially relate to local matters, such as looking after open spaces, play areas, street lighting, bus shelters, and much more. They also have the power to raise money through the council tax.</w:t>
      </w:r>
    </w:p>
    <w:p w14:paraId="38E6D839"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t xml:space="preserve">All meetings of the council and its committees are open to the general public and the press, except in very exceptional circumstances. The time and place of meetings is advertised beforehand - on the parish notice board. You cannot speak while the normal business of the meeting is being conducted. However, some time is allowed at the meeting when members of the public may address the council on an issue that concerns them. </w:t>
      </w:r>
    </w:p>
    <w:p w14:paraId="0B01E132"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lastRenderedPageBreak/>
        <w:t xml:space="preserve">The council minutes are held by the council's Clerk and are available for public inspection. It is best to make arrangements in advance to see them. The Agendas for each meeting are placed on the Parish Council Notice boards by the Post Office in Lindale and the Village Hall in High Newton.  Meeting agendas and approved minutes are also posted on the Parish Council’s website. </w:t>
      </w:r>
    </w:p>
    <w:p w14:paraId="6228F083"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t xml:space="preserve">The Parish Council is consulted by the relevant Planning Authority (which is the National Park Authority) on all planning applications. Any views expressed by the Parish Council will be taken into account by the Planning Authority before a decision is made, providing the points made are relevant to the determination of a planning application. The final decision is made by the Planning Authority, </w:t>
      </w:r>
      <w:r w:rsidRPr="003142D8">
        <w:rPr>
          <w:rStyle w:val="Strong"/>
          <w:rFonts w:asciiTheme="minorHAnsi" w:hAnsiTheme="minorHAnsi" w:cstheme="minorHAnsi"/>
          <w:sz w:val="27"/>
          <w:szCs w:val="27"/>
        </w:rPr>
        <w:t>not</w:t>
      </w:r>
      <w:r w:rsidRPr="003142D8">
        <w:rPr>
          <w:rFonts w:asciiTheme="minorHAnsi" w:hAnsiTheme="minorHAnsi" w:cstheme="minorHAnsi"/>
          <w:sz w:val="27"/>
          <w:szCs w:val="27"/>
        </w:rPr>
        <w:t xml:space="preserve"> the Parish Council.</w:t>
      </w:r>
    </w:p>
    <w:p w14:paraId="579FB804" w14:textId="77777777" w:rsidR="001F7211" w:rsidRPr="003142D8" w:rsidRDefault="001F7211" w:rsidP="001F7211">
      <w:pPr>
        <w:pStyle w:val="ListParagraph"/>
        <w:numPr>
          <w:ilvl w:val="0"/>
          <w:numId w:val="2"/>
        </w:numPr>
        <w:rPr>
          <w:rFonts w:asciiTheme="minorHAnsi" w:hAnsiTheme="minorHAnsi" w:cstheme="minorHAnsi"/>
          <w:b/>
          <w:sz w:val="27"/>
          <w:szCs w:val="27"/>
        </w:rPr>
      </w:pPr>
      <w:r w:rsidRPr="003142D8">
        <w:rPr>
          <w:rFonts w:asciiTheme="minorHAnsi" w:hAnsiTheme="minorHAnsi" w:cstheme="minorHAnsi"/>
          <w:b/>
          <w:sz w:val="27"/>
          <w:szCs w:val="27"/>
        </w:rPr>
        <w:t>Parish Council Responsibilities</w:t>
      </w:r>
    </w:p>
    <w:p w14:paraId="256356E8" w14:textId="77777777" w:rsidR="001F7211" w:rsidRPr="003142D8" w:rsidRDefault="001F7211" w:rsidP="001F7211">
      <w:pPr>
        <w:rPr>
          <w:rFonts w:asciiTheme="minorHAnsi" w:hAnsiTheme="minorHAnsi" w:cstheme="minorHAnsi"/>
          <w:b/>
          <w:sz w:val="27"/>
          <w:szCs w:val="27"/>
          <w:u w:val="single"/>
        </w:rPr>
      </w:pPr>
      <w:r w:rsidRPr="003142D8">
        <w:rPr>
          <w:rFonts w:asciiTheme="minorHAnsi" w:hAnsiTheme="minorHAnsi" w:cstheme="minorHAnsi"/>
          <w:sz w:val="27"/>
          <w:szCs w:val="27"/>
        </w:rPr>
        <w:t>The Parish Council is responsible for the following areas within the Parish:</w:t>
      </w:r>
    </w:p>
    <w:p w14:paraId="6F09D9DF" w14:textId="77777777" w:rsidR="001F7211" w:rsidRPr="003142D8" w:rsidRDefault="001F7211" w:rsidP="001F7211">
      <w:pPr>
        <w:rPr>
          <w:rFonts w:asciiTheme="minorHAnsi" w:hAnsiTheme="minorHAnsi" w:cstheme="minorHAnsi"/>
          <w:b/>
          <w:sz w:val="27"/>
          <w:szCs w:val="27"/>
        </w:rPr>
      </w:pPr>
      <w:r w:rsidRPr="003142D8">
        <w:rPr>
          <w:rFonts w:asciiTheme="minorHAnsi" w:hAnsiTheme="minorHAnsi" w:cstheme="minorHAnsi"/>
          <w:b/>
          <w:sz w:val="27"/>
          <w:szCs w:val="27"/>
        </w:rPr>
        <w:t>Lindale</w:t>
      </w:r>
    </w:p>
    <w:p w14:paraId="67F826D0"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The Recreation Ground, play equipment, including the Skateboard area and the bridge over the stream.</w:t>
      </w:r>
    </w:p>
    <w:p w14:paraId="35F5DB7F"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The two bus shelters.</w:t>
      </w:r>
    </w:p>
    <w:p w14:paraId="33F25A20"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Wilkinson Monument.</w:t>
      </w:r>
    </w:p>
    <w:p w14:paraId="73783FEF"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Coronation Tree Area.</w:t>
      </w:r>
    </w:p>
    <w:p w14:paraId="6739AA82"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Yew Tree Green.</w:t>
      </w:r>
    </w:p>
    <w:p w14:paraId="2A4F32A4"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The War Memorial.</w:t>
      </w:r>
    </w:p>
    <w:p w14:paraId="3B568942"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Benches around the village.</w:t>
      </w:r>
    </w:p>
    <w:p w14:paraId="01DC6DFD"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Waterfall area (verge near roadside)</w:t>
      </w:r>
    </w:p>
    <w:p w14:paraId="0074418E"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Cattle trough.</w:t>
      </w:r>
    </w:p>
    <w:p w14:paraId="07039260"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Windermere Road</w:t>
      </w:r>
    </w:p>
    <w:p w14:paraId="2F131050"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Toilets in Recreation ground</w:t>
      </w:r>
    </w:p>
    <w:p w14:paraId="0965908F" w14:textId="77777777" w:rsidR="001F7211" w:rsidRPr="003142D8" w:rsidRDefault="001F7211" w:rsidP="001F7211">
      <w:pPr>
        <w:pStyle w:val="ListParagraph"/>
        <w:rPr>
          <w:rFonts w:asciiTheme="minorHAnsi" w:hAnsiTheme="minorHAnsi" w:cstheme="minorHAnsi"/>
          <w:sz w:val="27"/>
          <w:szCs w:val="27"/>
        </w:rPr>
      </w:pPr>
    </w:p>
    <w:p w14:paraId="18676C2F" w14:textId="77777777" w:rsidR="001F7211" w:rsidRPr="003142D8" w:rsidRDefault="001F7211" w:rsidP="001F7211">
      <w:pPr>
        <w:spacing w:line="240" w:lineRule="auto"/>
        <w:rPr>
          <w:rFonts w:asciiTheme="minorHAnsi" w:hAnsiTheme="minorHAnsi" w:cstheme="minorHAnsi"/>
          <w:b/>
          <w:sz w:val="27"/>
          <w:szCs w:val="27"/>
        </w:rPr>
      </w:pPr>
      <w:r w:rsidRPr="003142D8">
        <w:rPr>
          <w:rFonts w:asciiTheme="minorHAnsi" w:hAnsiTheme="minorHAnsi" w:cstheme="minorHAnsi"/>
          <w:b/>
          <w:sz w:val="27"/>
          <w:szCs w:val="27"/>
        </w:rPr>
        <w:t>High &amp; Low Newton</w:t>
      </w:r>
    </w:p>
    <w:p w14:paraId="52ADFD52"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Ornamental Gardens.</w:t>
      </w:r>
    </w:p>
    <w:p w14:paraId="77DC201B"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Bus shelter.</w:t>
      </w:r>
    </w:p>
    <w:p w14:paraId="52C8AC89"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Benches in ornamental gardens and 2 others in village.</w:t>
      </w:r>
    </w:p>
    <w:p w14:paraId="778FE001" w14:textId="77777777" w:rsidR="001F7211" w:rsidRDefault="001F7211" w:rsidP="001F7211">
      <w:pPr>
        <w:rPr>
          <w:rFonts w:asciiTheme="minorHAnsi" w:hAnsiTheme="minorHAnsi" w:cstheme="minorHAnsi"/>
          <w:sz w:val="27"/>
          <w:szCs w:val="27"/>
        </w:rPr>
      </w:pPr>
    </w:p>
    <w:p w14:paraId="65917734" w14:textId="77777777" w:rsidR="0086474A" w:rsidRDefault="0086474A" w:rsidP="001F7211">
      <w:pPr>
        <w:rPr>
          <w:rFonts w:asciiTheme="minorHAnsi" w:hAnsiTheme="minorHAnsi" w:cstheme="minorHAnsi"/>
          <w:sz w:val="27"/>
          <w:szCs w:val="27"/>
        </w:rPr>
      </w:pPr>
    </w:p>
    <w:p w14:paraId="1896F503" w14:textId="77777777" w:rsidR="0086474A" w:rsidRPr="003142D8" w:rsidRDefault="0086474A" w:rsidP="001F7211">
      <w:pPr>
        <w:rPr>
          <w:rFonts w:asciiTheme="minorHAnsi" w:hAnsiTheme="minorHAnsi" w:cstheme="minorHAnsi"/>
          <w:sz w:val="27"/>
          <w:szCs w:val="27"/>
        </w:rPr>
      </w:pPr>
    </w:p>
    <w:p w14:paraId="724235E0" w14:textId="77777777" w:rsidR="006348AD" w:rsidRPr="0086474A" w:rsidRDefault="001F7211" w:rsidP="006348AD">
      <w:pPr>
        <w:pStyle w:val="ListParagraph"/>
        <w:numPr>
          <w:ilvl w:val="0"/>
          <w:numId w:val="2"/>
        </w:numPr>
        <w:jc w:val="both"/>
        <w:rPr>
          <w:rFonts w:asciiTheme="minorHAnsi" w:hAnsiTheme="minorHAnsi" w:cstheme="minorHAnsi"/>
          <w:sz w:val="27"/>
          <w:szCs w:val="27"/>
        </w:rPr>
      </w:pPr>
      <w:r w:rsidRPr="003142D8">
        <w:rPr>
          <w:rFonts w:asciiTheme="minorHAnsi" w:hAnsiTheme="minorHAnsi" w:cstheme="minorHAnsi"/>
          <w:b/>
          <w:sz w:val="27"/>
          <w:szCs w:val="27"/>
        </w:rPr>
        <w:t>Chair’s Statement by Councillor Mike Squire</w:t>
      </w:r>
    </w:p>
    <w:p w14:paraId="7119BEA5" w14:textId="77777777"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 xml:space="preserve">During the year the Parish Council held full council meetings every month </w:t>
      </w:r>
      <w:r w:rsidR="0086474A">
        <w:rPr>
          <w:rFonts w:asciiTheme="minorHAnsi" w:hAnsiTheme="minorHAnsi" w:cstheme="minorHAnsi"/>
          <w:sz w:val="27"/>
          <w:szCs w:val="27"/>
        </w:rPr>
        <w:t xml:space="preserve">except </w:t>
      </w:r>
      <w:r w:rsidRPr="003142D8">
        <w:rPr>
          <w:rFonts w:asciiTheme="minorHAnsi" w:hAnsiTheme="minorHAnsi" w:cstheme="minorHAnsi"/>
          <w:sz w:val="27"/>
          <w:szCs w:val="27"/>
        </w:rPr>
        <w:t xml:space="preserve">December. In addition, during the year councillors attended a number of meetings as representatives of the parish council, such as Taylor Newton and Hibbert Trust and Lindale Village Hall Committee.  Members also attended other meetings as part of their Parish Councillor role, such as </w:t>
      </w:r>
      <w:proofErr w:type="spellStart"/>
      <w:r w:rsidRPr="003142D8">
        <w:rPr>
          <w:rFonts w:asciiTheme="minorHAnsi" w:hAnsiTheme="minorHAnsi" w:cstheme="minorHAnsi"/>
          <w:sz w:val="27"/>
          <w:szCs w:val="27"/>
        </w:rPr>
        <w:t>Cartmel</w:t>
      </w:r>
      <w:proofErr w:type="spellEnd"/>
      <w:r w:rsidRPr="003142D8">
        <w:rPr>
          <w:rFonts w:asciiTheme="minorHAnsi" w:hAnsiTheme="minorHAnsi" w:cstheme="minorHAnsi"/>
          <w:sz w:val="27"/>
          <w:szCs w:val="27"/>
        </w:rPr>
        <w:t xml:space="preserve"> and Grange Local Area Partnership and LDNPA Meetings.</w:t>
      </w:r>
    </w:p>
    <w:p w14:paraId="03B3ABEB" w14:textId="77777777"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Throughout the year the Parish Council have responded to a number of consultations and surveys from CCC, SLDC, LDNPA and considered 2</w:t>
      </w:r>
      <w:r w:rsidR="0086474A">
        <w:rPr>
          <w:rFonts w:asciiTheme="minorHAnsi" w:hAnsiTheme="minorHAnsi" w:cstheme="minorHAnsi"/>
          <w:sz w:val="27"/>
          <w:szCs w:val="27"/>
        </w:rPr>
        <w:t>2</w:t>
      </w:r>
      <w:r w:rsidRPr="003142D8">
        <w:rPr>
          <w:rFonts w:asciiTheme="minorHAnsi" w:hAnsiTheme="minorHAnsi" w:cstheme="minorHAnsi"/>
          <w:sz w:val="27"/>
          <w:szCs w:val="27"/>
        </w:rPr>
        <w:t xml:space="preserve"> planning applications.</w:t>
      </w:r>
    </w:p>
    <w:p w14:paraId="1ED7001C" w14:textId="77777777"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As the Parish Council does not have any sources of income, finance is raised through the precept process which is charged as part of your local SLDC Council Tax. The Parish precept for 201</w:t>
      </w:r>
      <w:r w:rsidR="0086474A">
        <w:rPr>
          <w:rFonts w:asciiTheme="minorHAnsi" w:hAnsiTheme="minorHAnsi" w:cstheme="minorHAnsi"/>
          <w:sz w:val="27"/>
          <w:szCs w:val="27"/>
        </w:rPr>
        <w:t>8/19</w:t>
      </w:r>
      <w:r w:rsidRPr="003142D8">
        <w:rPr>
          <w:rFonts w:asciiTheme="minorHAnsi" w:hAnsiTheme="minorHAnsi" w:cstheme="minorHAnsi"/>
          <w:sz w:val="27"/>
          <w:szCs w:val="27"/>
        </w:rPr>
        <w:t xml:space="preserve"> was £17,395, this represented a 0% increase on the previous year. This has contributed towards the upkeep of the Parish Areas and other running costs. The parish council has been able to operate within this annual budget, with a surplus of unallocated/unspent funds at the year end. For 20</w:t>
      </w:r>
      <w:r w:rsidR="0086474A">
        <w:rPr>
          <w:rFonts w:asciiTheme="minorHAnsi" w:hAnsiTheme="minorHAnsi" w:cstheme="minorHAnsi"/>
          <w:sz w:val="27"/>
          <w:szCs w:val="27"/>
        </w:rPr>
        <w:t>19/20</w:t>
      </w:r>
      <w:r w:rsidRPr="003142D8">
        <w:rPr>
          <w:rFonts w:asciiTheme="minorHAnsi" w:hAnsiTheme="minorHAnsi" w:cstheme="minorHAnsi"/>
          <w:sz w:val="27"/>
          <w:szCs w:val="27"/>
        </w:rPr>
        <w:t xml:space="preserve"> members of the Parish Council agreed an annual budget of £17,395. </w:t>
      </w:r>
      <w:r w:rsidRPr="003142D8">
        <w:rPr>
          <w:rFonts w:asciiTheme="minorHAnsi" w:hAnsiTheme="minorHAnsi" w:cstheme="minorHAnsi"/>
          <w:color w:val="FF0000"/>
          <w:sz w:val="27"/>
          <w:szCs w:val="27"/>
        </w:rPr>
        <w:t xml:space="preserve"> </w:t>
      </w:r>
      <w:r w:rsidRPr="003142D8">
        <w:rPr>
          <w:rFonts w:asciiTheme="minorHAnsi" w:hAnsiTheme="minorHAnsi" w:cstheme="minorHAnsi"/>
          <w:sz w:val="27"/>
          <w:szCs w:val="27"/>
        </w:rPr>
        <w:t xml:space="preserve">So that for the </w:t>
      </w:r>
      <w:r w:rsidR="0086474A">
        <w:rPr>
          <w:rFonts w:asciiTheme="minorHAnsi" w:hAnsiTheme="minorHAnsi" w:cstheme="minorHAnsi"/>
          <w:sz w:val="27"/>
          <w:szCs w:val="27"/>
        </w:rPr>
        <w:t>seventh</w:t>
      </w:r>
      <w:r w:rsidRPr="003142D8">
        <w:rPr>
          <w:rFonts w:asciiTheme="minorHAnsi" w:hAnsiTheme="minorHAnsi" w:cstheme="minorHAnsi"/>
          <w:sz w:val="27"/>
          <w:szCs w:val="27"/>
        </w:rPr>
        <w:t xml:space="preserve"> year running there will be no increase in the precept </w:t>
      </w:r>
    </w:p>
    <w:p w14:paraId="392BEC51" w14:textId="77777777"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 xml:space="preserve">The amount shown on Council Tax bills may vary due </w:t>
      </w:r>
      <w:r w:rsidRPr="003142D8">
        <w:rPr>
          <w:rFonts w:asciiTheme="minorHAnsi" w:hAnsiTheme="minorHAnsi" w:cstheme="minorHAnsi"/>
          <w:color w:val="000000" w:themeColor="text1"/>
          <w:sz w:val="27"/>
          <w:szCs w:val="27"/>
        </w:rPr>
        <w:t>to a change</w:t>
      </w:r>
      <w:r w:rsidRPr="003142D8">
        <w:rPr>
          <w:rFonts w:asciiTheme="minorHAnsi" w:hAnsiTheme="minorHAnsi" w:cstheme="minorHAnsi"/>
          <w:sz w:val="27"/>
          <w:szCs w:val="27"/>
        </w:rPr>
        <w:t xml:space="preserve"> in the way Council Benefit is funded due to the numbers receiving benefit in our parish and the way SLDC receives funding from Central Government.</w:t>
      </w:r>
    </w:p>
    <w:p w14:paraId="6515B777" w14:textId="77777777" w:rsidR="006348AD" w:rsidRPr="003142D8" w:rsidRDefault="006348AD" w:rsidP="006348AD">
      <w:pPr>
        <w:autoSpaceDE w:val="0"/>
        <w:autoSpaceDN w:val="0"/>
        <w:adjustRightInd w:val="0"/>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 xml:space="preserve">The Parish Council is being asked to take on a lot of extra responsibilities and this means extra costs. We have made savings where it seemed reasonable but the cost of unavoidable commitments has increased. Councillors are unpaid volunteers, but we rely on the paid services of our Clerk for much of the clerical work which is involved; she looks after the finances, provides valuable guidance and advice, deals with correspondence, prepares papers for our meetings and keeps the minutes. There are also additional costs in respect of the Parish Council’s responsibility for the public toilets in the recreation ground. We are grateful to South Lakes </w:t>
      </w:r>
      <w:r w:rsidR="0086474A">
        <w:rPr>
          <w:rFonts w:asciiTheme="minorHAnsi" w:hAnsiTheme="minorHAnsi" w:cstheme="minorHAnsi"/>
          <w:sz w:val="27"/>
          <w:szCs w:val="27"/>
        </w:rPr>
        <w:t>Services</w:t>
      </w:r>
      <w:r w:rsidRPr="003142D8">
        <w:rPr>
          <w:rFonts w:asciiTheme="minorHAnsi" w:hAnsiTheme="minorHAnsi" w:cstheme="minorHAnsi"/>
          <w:sz w:val="27"/>
          <w:szCs w:val="27"/>
        </w:rPr>
        <w:t xml:space="preserve"> for </w:t>
      </w:r>
      <w:r w:rsidR="0086474A">
        <w:rPr>
          <w:rFonts w:asciiTheme="minorHAnsi" w:hAnsiTheme="minorHAnsi" w:cstheme="minorHAnsi"/>
          <w:sz w:val="27"/>
          <w:szCs w:val="27"/>
        </w:rPr>
        <w:t xml:space="preserve">donating the cost of </w:t>
      </w:r>
      <w:r w:rsidRPr="003142D8">
        <w:rPr>
          <w:rFonts w:asciiTheme="minorHAnsi" w:hAnsiTheme="minorHAnsi" w:cstheme="minorHAnsi"/>
          <w:sz w:val="27"/>
          <w:szCs w:val="27"/>
        </w:rPr>
        <w:t>the cleaning service to the toilets, and to the organisers of the bonus ball for their contribution to costs.</w:t>
      </w:r>
    </w:p>
    <w:p w14:paraId="0D2C3A7B" w14:textId="77777777" w:rsidR="006348AD" w:rsidRPr="003142D8" w:rsidRDefault="006348AD" w:rsidP="006348AD">
      <w:pPr>
        <w:pStyle w:val="HTMLPreformatted"/>
        <w:spacing w:line="293" w:lineRule="atLeast"/>
        <w:ind w:left="360"/>
        <w:rPr>
          <w:rFonts w:asciiTheme="minorHAnsi" w:eastAsia="Calibri" w:hAnsiTheme="minorHAnsi" w:cstheme="minorHAnsi"/>
          <w:sz w:val="27"/>
          <w:szCs w:val="27"/>
          <w:lang w:eastAsia="en-US"/>
        </w:rPr>
      </w:pPr>
      <w:r w:rsidRPr="003142D8">
        <w:rPr>
          <w:rFonts w:asciiTheme="minorHAnsi" w:eastAsia="Calibri" w:hAnsiTheme="minorHAnsi" w:cstheme="minorHAnsi"/>
          <w:sz w:val="27"/>
          <w:szCs w:val="27"/>
          <w:lang w:eastAsia="en-US"/>
        </w:rPr>
        <w:t xml:space="preserve">The Parish Council has put in place improvements to the footpath between the skateboard park and the recreation ground. We have also installed a safety rail on the </w:t>
      </w:r>
      <w:r w:rsidRPr="003142D8">
        <w:rPr>
          <w:rFonts w:asciiTheme="minorHAnsi" w:eastAsia="Calibri" w:hAnsiTheme="minorHAnsi" w:cstheme="minorHAnsi"/>
          <w:sz w:val="27"/>
          <w:szCs w:val="27"/>
          <w:lang w:eastAsia="en-US"/>
        </w:rPr>
        <w:lastRenderedPageBreak/>
        <w:t xml:space="preserve">steps </w:t>
      </w:r>
      <w:proofErr w:type="gramStart"/>
      <w:r w:rsidRPr="003142D8">
        <w:rPr>
          <w:rFonts w:asciiTheme="minorHAnsi" w:eastAsia="Calibri" w:hAnsiTheme="minorHAnsi" w:cstheme="minorHAnsi"/>
          <w:sz w:val="27"/>
          <w:szCs w:val="27"/>
          <w:lang w:eastAsia="en-US"/>
        </w:rPr>
        <w:t xml:space="preserve">at  </w:t>
      </w:r>
      <w:proofErr w:type="spellStart"/>
      <w:r w:rsidRPr="003142D8">
        <w:rPr>
          <w:rFonts w:asciiTheme="minorHAnsi" w:eastAsia="Calibri" w:hAnsiTheme="minorHAnsi" w:cstheme="minorHAnsi"/>
          <w:sz w:val="27"/>
          <w:szCs w:val="27"/>
          <w:lang w:eastAsia="en-US"/>
        </w:rPr>
        <w:t>Skittergate</w:t>
      </w:r>
      <w:proofErr w:type="spellEnd"/>
      <w:proofErr w:type="gramEnd"/>
      <w:r w:rsidRPr="003142D8">
        <w:rPr>
          <w:rFonts w:asciiTheme="minorHAnsi" w:eastAsia="Calibri" w:hAnsiTheme="minorHAnsi" w:cstheme="minorHAnsi"/>
          <w:sz w:val="27"/>
          <w:szCs w:val="27"/>
          <w:lang w:eastAsia="en-US"/>
        </w:rPr>
        <w:t>, which can be potentially hazardous in adverse weather.  The seat adjacent to the Grange Road bus stop was beyond repair and has been replaced.</w:t>
      </w:r>
    </w:p>
    <w:p w14:paraId="74CC49E3" w14:textId="77777777" w:rsidR="006348AD" w:rsidRPr="003142D8" w:rsidRDefault="006348AD" w:rsidP="006348AD">
      <w:pPr>
        <w:pStyle w:val="HTMLPreformatted"/>
        <w:spacing w:line="293" w:lineRule="atLeast"/>
        <w:ind w:left="360"/>
        <w:rPr>
          <w:rFonts w:asciiTheme="minorHAnsi" w:eastAsia="Calibri" w:hAnsiTheme="minorHAnsi" w:cstheme="minorHAnsi"/>
          <w:sz w:val="27"/>
          <w:szCs w:val="27"/>
          <w:lang w:eastAsia="en-US"/>
        </w:rPr>
      </w:pPr>
    </w:p>
    <w:p w14:paraId="5C3B750F" w14:textId="77777777"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 xml:space="preserve">The Parish Council demonstrated its commitment to the local environment by organising and taking part in two litter picks in the parish in Autumn and </w:t>
      </w:r>
      <w:r w:rsidR="00E271A1">
        <w:rPr>
          <w:rFonts w:asciiTheme="minorHAnsi" w:hAnsiTheme="minorHAnsi" w:cstheme="minorHAnsi"/>
          <w:sz w:val="27"/>
          <w:szCs w:val="27"/>
        </w:rPr>
        <w:t xml:space="preserve">Spring, and </w:t>
      </w:r>
      <w:r w:rsidRPr="003142D8">
        <w:rPr>
          <w:rFonts w:asciiTheme="minorHAnsi" w:hAnsiTheme="minorHAnsi" w:cstheme="minorHAnsi"/>
          <w:sz w:val="27"/>
          <w:szCs w:val="27"/>
        </w:rPr>
        <w:t xml:space="preserve">a large amount of rubbish was collected on both occasions. </w:t>
      </w:r>
    </w:p>
    <w:p w14:paraId="4D282334" w14:textId="64D150B6" w:rsidR="00E271A1"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With assistance from SLDC and Cumbria action for Sustainability (</w:t>
      </w:r>
      <w:proofErr w:type="spellStart"/>
      <w:r w:rsidRPr="003142D8">
        <w:rPr>
          <w:rFonts w:asciiTheme="minorHAnsi" w:hAnsiTheme="minorHAnsi" w:cstheme="minorHAnsi"/>
          <w:sz w:val="27"/>
          <w:szCs w:val="27"/>
        </w:rPr>
        <w:t>CaFS</w:t>
      </w:r>
      <w:proofErr w:type="spellEnd"/>
      <w:r w:rsidRPr="003142D8">
        <w:rPr>
          <w:rFonts w:asciiTheme="minorHAnsi" w:hAnsiTheme="minorHAnsi" w:cstheme="minorHAnsi"/>
          <w:sz w:val="27"/>
          <w:szCs w:val="27"/>
        </w:rPr>
        <w:t>), we have been successful in obtaining a grant from the Rural Community Energy Fund to carry out a full technical and environmental study to assess the feasibility of using Lindale Beck to produce small scale hydroelectric power for community benefit.  This grant will fund all costs up to and including planning permission</w:t>
      </w:r>
      <w:r w:rsidR="00E271A1">
        <w:rPr>
          <w:rFonts w:asciiTheme="minorHAnsi" w:hAnsiTheme="minorHAnsi" w:cstheme="minorHAnsi"/>
          <w:sz w:val="27"/>
          <w:szCs w:val="27"/>
        </w:rPr>
        <w:t>.</w:t>
      </w:r>
    </w:p>
    <w:p w14:paraId="17DB5C55" w14:textId="77777777" w:rsidR="00E271A1" w:rsidRDefault="00E271A1" w:rsidP="006348AD">
      <w:pPr>
        <w:spacing w:line="271" w:lineRule="auto"/>
        <w:ind w:left="360"/>
        <w:jc w:val="both"/>
        <w:rPr>
          <w:rFonts w:asciiTheme="minorHAnsi" w:hAnsiTheme="minorHAnsi" w:cstheme="minorHAnsi"/>
          <w:sz w:val="27"/>
          <w:szCs w:val="27"/>
        </w:rPr>
      </w:pPr>
      <w:r>
        <w:rPr>
          <w:rFonts w:asciiTheme="minorHAnsi" w:hAnsiTheme="minorHAnsi" w:cstheme="minorHAnsi"/>
          <w:sz w:val="27"/>
          <w:szCs w:val="27"/>
        </w:rPr>
        <w:t xml:space="preserve">This work has now been completed and, as anticipated, proves the technical viability of the scheme.  Our first thoughts were that we could </w:t>
      </w:r>
      <w:r w:rsidR="00A1548D">
        <w:rPr>
          <w:rFonts w:asciiTheme="minorHAnsi" w:hAnsiTheme="minorHAnsi" w:cstheme="minorHAnsi"/>
          <w:sz w:val="27"/>
          <w:szCs w:val="27"/>
        </w:rPr>
        <w:t>supply the Village Hall with the electricity generated, but we now know that the Hall uses a lot less energy than this scheme could provide.    We’ve also been advised that feed in tariffs would no longer be available for such a scheme – that would have provided a welcome boost to PC funds. The future of this project, for which the capital costs are modest, may lie in potential interest from local businesses</w:t>
      </w:r>
      <w:r w:rsidR="00B2387C">
        <w:rPr>
          <w:rFonts w:asciiTheme="minorHAnsi" w:hAnsiTheme="minorHAnsi" w:cstheme="minorHAnsi"/>
          <w:sz w:val="27"/>
          <w:szCs w:val="27"/>
        </w:rPr>
        <w:t>.</w:t>
      </w:r>
    </w:p>
    <w:p w14:paraId="5571E592" w14:textId="77777777" w:rsidR="00B2387C" w:rsidRDefault="00B2387C" w:rsidP="006348AD">
      <w:pPr>
        <w:spacing w:line="271" w:lineRule="auto"/>
        <w:ind w:left="360"/>
        <w:jc w:val="both"/>
        <w:rPr>
          <w:rFonts w:asciiTheme="minorHAnsi" w:hAnsiTheme="minorHAnsi" w:cstheme="minorHAnsi"/>
          <w:sz w:val="27"/>
          <w:szCs w:val="27"/>
        </w:rPr>
      </w:pPr>
      <w:r>
        <w:rPr>
          <w:rFonts w:asciiTheme="minorHAnsi" w:hAnsiTheme="minorHAnsi" w:cstheme="minorHAnsi"/>
          <w:sz w:val="27"/>
          <w:szCs w:val="27"/>
        </w:rPr>
        <w:t xml:space="preserve">We are currently witnessing the demolition of the derelict Lindale Inn.  The site has been purchased by </w:t>
      </w:r>
      <w:proofErr w:type="spellStart"/>
      <w:r>
        <w:rPr>
          <w:rFonts w:asciiTheme="minorHAnsi" w:hAnsiTheme="minorHAnsi" w:cstheme="minorHAnsi"/>
          <w:sz w:val="27"/>
          <w:szCs w:val="27"/>
        </w:rPr>
        <w:t>Hadwins</w:t>
      </w:r>
      <w:proofErr w:type="spellEnd"/>
      <w:r>
        <w:rPr>
          <w:rFonts w:asciiTheme="minorHAnsi" w:hAnsiTheme="minorHAnsi" w:cstheme="minorHAnsi"/>
          <w:sz w:val="27"/>
          <w:szCs w:val="27"/>
        </w:rPr>
        <w:t xml:space="preserve">, a Lindale car supplier, currently in their fiftieth year of operation in this village.  Their first proposal was for a glass- fronted building, mirroring </w:t>
      </w:r>
      <w:r w:rsidR="005729F8">
        <w:rPr>
          <w:rFonts w:asciiTheme="minorHAnsi" w:hAnsiTheme="minorHAnsi" w:cstheme="minorHAnsi"/>
          <w:sz w:val="27"/>
          <w:szCs w:val="27"/>
        </w:rPr>
        <w:t>the one on the other side of the roundabout.  We were able to help persuade them to develop a more imaginative design, based on creating a building in the style of the former Inn, plans for which were displayed, to general approval, at various locations in the village.  Some local residents have expressed concerns</w:t>
      </w:r>
      <w:r>
        <w:rPr>
          <w:rFonts w:asciiTheme="minorHAnsi" w:hAnsiTheme="minorHAnsi" w:cstheme="minorHAnsi"/>
          <w:sz w:val="27"/>
          <w:szCs w:val="27"/>
        </w:rPr>
        <w:t xml:space="preserve"> </w:t>
      </w:r>
      <w:r w:rsidR="005729F8">
        <w:rPr>
          <w:rFonts w:asciiTheme="minorHAnsi" w:hAnsiTheme="minorHAnsi" w:cstheme="minorHAnsi"/>
          <w:sz w:val="27"/>
          <w:szCs w:val="27"/>
        </w:rPr>
        <w:t>about this development, but we hope that the completed project will allay many of their fears.</w:t>
      </w:r>
    </w:p>
    <w:p w14:paraId="0D80F0D4" w14:textId="77777777" w:rsidR="005729F8" w:rsidRDefault="006A4C5D" w:rsidP="006348AD">
      <w:pPr>
        <w:spacing w:line="271" w:lineRule="auto"/>
        <w:ind w:left="360"/>
        <w:jc w:val="both"/>
        <w:rPr>
          <w:rFonts w:asciiTheme="minorHAnsi" w:hAnsiTheme="minorHAnsi" w:cstheme="minorHAnsi"/>
          <w:sz w:val="27"/>
          <w:szCs w:val="27"/>
        </w:rPr>
      </w:pPr>
      <w:r>
        <w:rPr>
          <w:rFonts w:asciiTheme="minorHAnsi" w:hAnsiTheme="minorHAnsi" w:cstheme="minorHAnsi"/>
          <w:sz w:val="27"/>
          <w:szCs w:val="27"/>
        </w:rPr>
        <w:t>Earlier this year the Diocese of Carlisle finally closed Lindale Church.  This sad event did allow us to give access to a team with specialised metal detection equipment, and ground penetrating radar, to seek the location of the iron coffin of John Wilkinson, iron master and technologist, long believed to be interred below the church floor. Without visual confirmation, this investigation</w:t>
      </w:r>
      <w:r w:rsidR="008F18AD">
        <w:rPr>
          <w:rFonts w:asciiTheme="minorHAnsi" w:hAnsiTheme="minorHAnsi" w:cstheme="minorHAnsi"/>
          <w:sz w:val="27"/>
          <w:szCs w:val="27"/>
        </w:rPr>
        <w:t xml:space="preserve"> does appear to have located the coffin Subsequently, the Diocese has offered the building to the Parish Council on a peppercorn rental basis.  Whilst we have no obvious use for it</w:t>
      </w:r>
      <w:r w:rsidR="000370E5">
        <w:rPr>
          <w:rFonts w:asciiTheme="minorHAnsi" w:hAnsiTheme="minorHAnsi" w:cstheme="minorHAnsi"/>
          <w:sz w:val="27"/>
          <w:szCs w:val="27"/>
        </w:rPr>
        <w:t xml:space="preserve">, we would welcome </w:t>
      </w:r>
      <w:r w:rsidR="000370E5">
        <w:rPr>
          <w:rFonts w:asciiTheme="minorHAnsi" w:hAnsiTheme="minorHAnsi" w:cstheme="minorHAnsi"/>
          <w:sz w:val="27"/>
          <w:szCs w:val="27"/>
        </w:rPr>
        <w:lastRenderedPageBreak/>
        <w:t>any proposal which would ensure the future of the building, with some community benefit.  This evening’s talk</w:t>
      </w:r>
      <w:r w:rsidR="00037F81">
        <w:rPr>
          <w:rFonts w:asciiTheme="minorHAnsi" w:hAnsiTheme="minorHAnsi" w:cstheme="minorHAnsi"/>
          <w:sz w:val="27"/>
          <w:szCs w:val="27"/>
        </w:rPr>
        <w:t xml:space="preserve"> may help to suggest a heritage related purpose.</w:t>
      </w:r>
    </w:p>
    <w:p w14:paraId="26A39FE0" w14:textId="4E5C14F3" w:rsidR="00037F81" w:rsidRDefault="00037F81" w:rsidP="006348AD">
      <w:pPr>
        <w:spacing w:line="271" w:lineRule="auto"/>
        <w:ind w:left="360"/>
        <w:jc w:val="both"/>
        <w:rPr>
          <w:rFonts w:asciiTheme="minorHAnsi" w:hAnsiTheme="minorHAnsi" w:cstheme="minorHAnsi"/>
          <w:sz w:val="27"/>
          <w:szCs w:val="27"/>
        </w:rPr>
      </w:pPr>
      <w:r>
        <w:rPr>
          <w:rFonts w:asciiTheme="minorHAnsi" w:hAnsiTheme="minorHAnsi" w:cstheme="minorHAnsi"/>
          <w:sz w:val="27"/>
          <w:szCs w:val="27"/>
        </w:rPr>
        <w:t xml:space="preserve">Finally, I’d like to thank my fellow councillors for their invaluable contributions to our discussions and deliberations, and to </w:t>
      </w:r>
      <w:r w:rsidR="00B104F7">
        <w:rPr>
          <w:rFonts w:asciiTheme="minorHAnsi" w:hAnsiTheme="minorHAnsi" w:cstheme="minorHAnsi"/>
          <w:sz w:val="27"/>
          <w:szCs w:val="27"/>
        </w:rPr>
        <w:t>our Clerk, Debbie for keeping us in order.</w:t>
      </w:r>
      <w:r>
        <w:rPr>
          <w:rFonts w:asciiTheme="minorHAnsi" w:hAnsiTheme="minorHAnsi" w:cstheme="minorHAnsi"/>
          <w:sz w:val="27"/>
          <w:szCs w:val="27"/>
        </w:rPr>
        <w:t xml:space="preserve"> We still have two vacancies for Councillors for the Lindale ward, and it would be very satisfying to restore a full complement, in the interests of local democracy.  Please volunteer if you have an interest in local affairs.</w:t>
      </w:r>
    </w:p>
    <w:p w14:paraId="6E392A51" w14:textId="77777777" w:rsidR="00B2387C" w:rsidRDefault="00B2387C" w:rsidP="006348AD">
      <w:pPr>
        <w:spacing w:line="271" w:lineRule="auto"/>
        <w:ind w:left="360"/>
        <w:jc w:val="both"/>
        <w:rPr>
          <w:rFonts w:asciiTheme="minorHAnsi" w:hAnsiTheme="minorHAnsi" w:cstheme="minorHAnsi"/>
          <w:sz w:val="27"/>
          <w:szCs w:val="27"/>
        </w:rPr>
      </w:pPr>
    </w:p>
    <w:p w14:paraId="22194C61" w14:textId="77777777" w:rsidR="006348AD" w:rsidRPr="003142D8" w:rsidRDefault="006348AD" w:rsidP="006348AD">
      <w:pPr>
        <w:spacing w:line="271" w:lineRule="auto"/>
        <w:ind w:left="360"/>
        <w:jc w:val="both"/>
        <w:rPr>
          <w:rFonts w:asciiTheme="minorHAnsi" w:hAnsiTheme="minorHAnsi" w:cstheme="minorHAnsi"/>
          <w:b/>
          <w:sz w:val="27"/>
          <w:szCs w:val="27"/>
        </w:rPr>
      </w:pPr>
      <w:r w:rsidRPr="003142D8">
        <w:rPr>
          <w:rFonts w:asciiTheme="minorHAnsi" w:hAnsiTheme="minorHAnsi" w:cstheme="minorHAnsi"/>
          <w:b/>
          <w:sz w:val="27"/>
          <w:szCs w:val="27"/>
        </w:rPr>
        <w:t>Councillor Mike Squire        May 201</w:t>
      </w:r>
      <w:r w:rsidR="0086474A">
        <w:rPr>
          <w:rFonts w:asciiTheme="minorHAnsi" w:hAnsiTheme="minorHAnsi" w:cstheme="minorHAnsi"/>
          <w:b/>
          <w:sz w:val="27"/>
          <w:szCs w:val="27"/>
        </w:rPr>
        <w:t>9</w:t>
      </w:r>
    </w:p>
    <w:p w14:paraId="3F93EEE5" w14:textId="77777777" w:rsidR="001F7211" w:rsidRPr="003142D8" w:rsidRDefault="001F7211" w:rsidP="001F7211">
      <w:pPr>
        <w:numPr>
          <w:ilvl w:val="0"/>
          <w:numId w:val="2"/>
        </w:numPr>
        <w:jc w:val="both"/>
        <w:rPr>
          <w:rFonts w:asciiTheme="minorHAnsi" w:hAnsiTheme="minorHAnsi" w:cstheme="minorHAnsi"/>
          <w:b/>
          <w:sz w:val="27"/>
          <w:szCs w:val="27"/>
        </w:rPr>
      </w:pPr>
      <w:r w:rsidRPr="003142D8">
        <w:rPr>
          <w:rFonts w:asciiTheme="minorHAnsi" w:hAnsiTheme="minorHAnsi" w:cstheme="minorHAnsi"/>
          <w:b/>
          <w:sz w:val="27"/>
          <w:szCs w:val="27"/>
        </w:rPr>
        <w:t xml:space="preserve">Parish Councillors </w:t>
      </w:r>
    </w:p>
    <w:p w14:paraId="29408FE0" w14:textId="77777777" w:rsidR="001F7211" w:rsidRPr="003142D8" w:rsidRDefault="001F7211" w:rsidP="001F7211">
      <w:pPr>
        <w:ind w:left="360"/>
        <w:jc w:val="both"/>
        <w:rPr>
          <w:rFonts w:asciiTheme="minorHAnsi" w:hAnsiTheme="minorHAnsi" w:cstheme="minorHAnsi"/>
          <w:sz w:val="27"/>
          <w:szCs w:val="27"/>
        </w:rPr>
      </w:pPr>
      <w:r w:rsidRPr="003142D8">
        <w:rPr>
          <w:rFonts w:asciiTheme="minorHAnsi" w:hAnsiTheme="minorHAnsi" w:cstheme="minorHAnsi"/>
          <w:b/>
          <w:sz w:val="27"/>
          <w:szCs w:val="27"/>
        </w:rPr>
        <w:t>Lindale Ward:-</w:t>
      </w:r>
      <w:r w:rsidRPr="003142D8">
        <w:rPr>
          <w:rFonts w:asciiTheme="minorHAnsi" w:hAnsiTheme="minorHAnsi" w:cstheme="minorHAnsi"/>
          <w:sz w:val="27"/>
          <w:szCs w:val="27"/>
        </w:rPr>
        <w:t>Cllr Mike Squire (Chair 201</w:t>
      </w:r>
      <w:r w:rsidR="0086474A">
        <w:rPr>
          <w:rFonts w:asciiTheme="minorHAnsi" w:hAnsiTheme="minorHAnsi" w:cstheme="minorHAnsi"/>
          <w:sz w:val="27"/>
          <w:szCs w:val="27"/>
        </w:rPr>
        <w:t>8/19</w:t>
      </w:r>
      <w:r w:rsidRPr="003142D8">
        <w:rPr>
          <w:rFonts w:asciiTheme="minorHAnsi" w:hAnsiTheme="minorHAnsi" w:cstheme="minorHAnsi"/>
          <w:sz w:val="27"/>
          <w:szCs w:val="27"/>
        </w:rPr>
        <w:t>) Cllr Maynard (Vice 201</w:t>
      </w:r>
      <w:r w:rsidR="0086474A">
        <w:rPr>
          <w:rFonts w:asciiTheme="minorHAnsi" w:hAnsiTheme="minorHAnsi" w:cstheme="minorHAnsi"/>
          <w:sz w:val="27"/>
          <w:szCs w:val="27"/>
        </w:rPr>
        <w:t>8</w:t>
      </w:r>
      <w:r w:rsidR="006348AD" w:rsidRPr="003142D8">
        <w:rPr>
          <w:rFonts w:asciiTheme="minorHAnsi" w:hAnsiTheme="minorHAnsi" w:cstheme="minorHAnsi"/>
          <w:sz w:val="27"/>
          <w:szCs w:val="27"/>
        </w:rPr>
        <w:t>/1</w:t>
      </w:r>
      <w:r w:rsidR="0086474A">
        <w:rPr>
          <w:rFonts w:asciiTheme="minorHAnsi" w:hAnsiTheme="minorHAnsi" w:cstheme="minorHAnsi"/>
          <w:sz w:val="27"/>
          <w:szCs w:val="27"/>
        </w:rPr>
        <w:t>9</w:t>
      </w:r>
      <w:r w:rsidRPr="003142D8">
        <w:rPr>
          <w:rFonts w:asciiTheme="minorHAnsi" w:hAnsiTheme="minorHAnsi" w:cstheme="minorHAnsi"/>
          <w:sz w:val="27"/>
          <w:szCs w:val="27"/>
        </w:rPr>
        <w:t>)</w:t>
      </w:r>
    </w:p>
    <w:p w14:paraId="2CDC3F32" w14:textId="3D9C978D" w:rsidR="001D1A3D" w:rsidRPr="003142D8" w:rsidRDefault="001F7211" w:rsidP="006348AD">
      <w:pPr>
        <w:ind w:left="360"/>
        <w:jc w:val="both"/>
        <w:rPr>
          <w:rFonts w:asciiTheme="minorHAnsi" w:hAnsiTheme="minorHAnsi" w:cstheme="minorHAnsi"/>
          <w:sz w:val="27"/>
          <w:szCs w:val="27"/>
        </w:rPr>
      </w:pPr>
      <w:r w:rsidRPr="003142D8">
        <w:rPr>
          <w:rFonts w:asciiTheme="minorHAnsi" w:hAnsiTheme="minorHAnsi" w:cstheme="minorHAnsi"/>
          <w:sz w:val="27"/>
          <w:szCs w:val="27"/>
        </w:rPr>
        <w:t>Cllr Armstrong, Cllr McClure,</w:t>
      </w:r>
      <w:bookmarkStart w:id="0" w:name="_GoBack"/>
      <w:bookmarkEnd w:id="0"/>
      <w:r w:rsidRPr="003142D8">
        <w:rPr>
          <w:rFonts w:asciiTheme="minorHAnsi" w:hAnsiTheme="minorHAnsi" w:cstheme="minorHAnsi"/>
          <w:sz w:val="27"/>
          <w:szCs w:val="27"/>
        </w:rPr>
        <w:t xml:space="preserve"> Cllr Clarke.</w:t>
      </w:r>
    </w:p>
    <w:p w14:paraId="18712B32" w14:textId="77777777" w:rsidR="006348AD" w:rsidRPr="003142D8" w:rsidRDefault="006348AD" w:rsidP="006348AD">
      <w:pPr>
        <w:ind w:left="360"/>
        <w:jc w:val="both"/>
        <w:rPr>
          <w:rFonts w:asciiTheme="minorHAnsi" w:hAnsiTheme="minorHAnsi" w:cstheme="minorHAnsi"/>
          <w:sz w:val="27"/>
          <w:szCs w:val="27"/>
        </w:rPr>
      </w:pPr>
      <w:r w:rsidRPr="003142D8">
        <w:rPr>
          <w:rFonts w:asciiTheme="minorHAnsi" w:hAnsiTheme="minorHAnsi" w:cstheme="minorHAnsi"/>
          <w:b/>
          <w:sz w:val="27"/>
          <w:szCs w:val="27"/>
        </w:rPr>
        <w:t>Newton Ward:</w:t>
      </w:r>
      <w:r w:rsidRPr="003142D8">
        <w:rPr>
          <w:rFonts w:asciiTheme="minorHAnsi" w:hAnsiTheme="minorHAnsi" w:cstheme="minorHAnsi"/>
          <w:sz w:val="27"/>
          <w:szCs w:val="27"/>
        </w:rPr>
        <w:t xml:space="preserve"> Cllr </w:t>
      </w:r>
      <w:r w:rsidR="0086474A">
        <w:rPr>
          <w:rFonts w:asciiTheme="minorHAnsi" w:hAnsiTheme="minorHAnsi" w:cstheme="minorHAnsi"/>
          <w:sz w:val="27"/>
          <w:szCs w:val="27"/>
        </w:rPr>
        <w:t xml:space="preserve">Hart </w:t>
      </w:r>
      <w:r w:rsidRPr="003142D8">
        <w:rPr>
          <w:rFonts w:asciiTheme="minorHAnsi" w:hAnsiTheme="minorHAnsi" w:cstheme="minorHAnsi"/>
          <w:sz w:val="27"/>
          <w:szCs w:val="27"/>
        </w:rPr>
        <w:t>and Cllr Wightman</w:t>
      </w:r>
    </w:p>
    <w:sectPr w:rsidR="006348AD" w:rsidRPr="003142D8" w:rsidSect="006348AD">
      <w:pgSz w:w="11906" w:h="16838"/>
      <w:pgMar w:top="1440" w:right="1021"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E4197"/>
    <w:multiLevelType w:val="hybridMultilevel"/>
    <w:tmpl w:val="6622B5BE"/>
    <w:lvl w:ilvl="0" w:tplc="E6FCFDAC">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0765C36"/>
    <w:multiLevelType w:val="hybridMultilevel"/>
    <w:tmpl w:val="9E14129A"/>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791545A"/>
    <w:multiLevelType w:val="hybridMultilevel"/>
    <w:tmpl w:val="8286D10E"/>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B7E5E2D"/>
    <w:multiLevelType w:val="multilevel"/>
    <w:tmpl w:val="AFE2E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11"/>
    <w:rsid w:val="000370E5"/>
    <w:rsid w:val="00037F81"/>
    <w:rsid w:val="00095033"/>
    <w:rsid w:val="001D1A3D"/>
    <w:rsid w:val="001F7211"/>
    <w:rsid w:val="003142D8"/>
    <w:rsid w:val="00327A1E"/>
    <w:rsid w:val="005729F8"/>
    <w:rsid w:val="006348AD"/>
    <w:rsid w:val="006A4C5D"/>
    <w:rsid w:val="0082536C"/>
    <w:rsid w:val="0086474A"/>
    <w:rsid w:val="008F18AD"/>
    <w:rsid w:val="00A1548D"/>
    <w:rsid w:val="00A33964"/>
    <w:rsid w:val="00A96442"/>
    <w:rsid w:val="00B03F70"/>
    <w:rsid w:val="00B104F7"/>
    <w:rsid w:val="00B2387C"/>
    <w:rsid w:val="00DD7DCB"/>
    <w:rsid w:val="00E271A1"/>
    <w:rsid w:val="00EC2802"/>
    <w:rsid w:val="00ED4467"/>
    <w:rsid w:val="00FD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56BB"/>
  <w15:docId w15:val="{6E68DAB5-1343-4806-8990-CE676B88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11"/>
    <w:rPr>
      <w:rFonts w:ascii="Calibri" w:eastAsia="Calibri" w:hAnsi="Calibri" w:cs="Times New Roman"/>
    </w:rPr>
  </w:style>
  <w:style w:type="paragraph" w:styleId="Heading2">
    <w:name w:val="heading 2"/>
    <w:basedOn w:val="Normal"/>
    <w:next w:val="Normal"/>
    <w:link w:val="Heading2Char"/>
    <w:semiHidden/>
    <w:unhideWhenUsed/>
    <w:qFormat/>
    <w:rsid w:val="001F7211"/>
    <w:pPr>
      <w:keepNext/>
      <w:tabs>
        <w:tab w:val="left" w:pos="864"/>
      </w:tabs>
      <w:spacing w:after="0" w:line="240" w:lineRule="auto"/>
      <w:jc w:val="both"/>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F7211"/>
    <w:rPr>
      <w:rFonts w:ascii="Times New Roman" w:eastAsia="Times New Roman" w:hAnsi="Times New Roman" w:cs="Times New Roman"/>
      <w:b/>
      <w:sz w:val="20"/>
      <w:szCs w:val="20"/>
      <w:lang w:eastAsia="en-GB"/>
    </w:rPr>
  </w:style>
  <w:style w:type="character" w:styleId="Hyperlink">
    <w:name w:val="Hyperlink"/>
    <w:uiPriority w:val="99"/>
    <w:semiHidden/>
    <w:unhideWhenUsed/>
    <w:rsid w:val="001F7211"/>
    <w:rPr>
      <w:color w:val="0000FF"/>
      <w:u w:val="single"/>
    </w:rPr>
  </w:style>
  <w:style w:type="paragraph" w:styleId="Header">
    <w:name w:val="header"/>
    <w:basedOn w:val="Normal"/>
    <w:link w:val="HeaderChar"/>
    <w:semiHidden/>
    <w:unhideWhenUsed/>
    <w:rsid w:val="001F7211"/>
    <w:pPr>
      <w:tabs>
        <w:tab w:val="center" w:pos="4513"/>
        <w:tab w:val="right" w:pos="9026"/>
      </w:tabs>
      <w:spacing w:after="0" w:line="240" w:lineRule="auto"/>
    </w:pPr>
  </w:style>
  <w:style w:type="character" w:customStyle="1" w:styleId="HeaderChar">
    <w:name w:val="Header Char"/>
    <w:basedOn w:val="DefaultParagraphFont"/>
    <w:link w:val="Header"/>
    <w:semiHidden/>
    <w:rsid w:val="001F7211"/>
    <w:rPr>
      <w:rFonts w:ascii="Calibri" w:eastAsia="Calibri" w:hAnsi="Calibri" w:cs="Times New Roman"/>
    </w:rPr>
  </w:style>
  <w:style w:type="paragraph" w:styleId="ListParagraph">
    <w:name w:val="List Paragraph"/>
    <w:basedOn w:val="Normal"/>
    <w:uiPriority w:val="34"/>
    <w:qFormat/>
    <w:rsid w:val="001F7211"/>
    <w:pPr>
      <w:ind w:left="720"/>
      <w:contextualSpacing/>
    </w:pPr>
  </w:style>
  <w:style w:type="paragraph" w:customStyle="1" w:styleId="content">
    <w:name w:val="content"/>
    <w:basedOn w:val="Normal"/>
    <w:rsid w:val="001F721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1F7211"/>
    <w:rPr>
      <w:b/>
      <w:bCs/>
    </w:rPr>
  </w:style>
  <w:style w:type="paragraph" w:styleId="HTMLPreformatted">
    <w:name w:val="HTML Preformatted"/>
    <w:basedOn w:val="Normal"/>
    <w:link w:val="HTMLPreformattedChar"/>
    <w:uiPriority w:val="99"/>
    <w:unhideWhenUsed/>
    <w:rsid w:val="00634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348A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97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DEBS</cp:lastModifiedBy>
  <cp:revision>2</cp:revision>
  <dcterms:created xsi:type="dcterms:W3CDTF">2019-05-16T17:52:00Z</dcterms:created>
  <dcterms:modified xsi:type="dcterms:W3CDTF">2019-05-16T17:52:00Z</dcterms:modified>
</cp:coreProperties>
</file>